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t>Календарно-тематическое планирование по программе курса внеурочной деятельности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1323975</wp:posOffset>
              </wp:positionH>
              <wp:positionV relativeFrom="paragraph">
                <wp:posOffset>0</wp:posOffset>
              </wp:positionV>
              <wp:extent cx="0" cy="612140"/>
              <wp:effectExtent b="0" l="6350" r="635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612140"/>
                      </a:xfrm>
                      <a:prstGeom prst="line"/>
                      <a:solidFill>
                        <a:srgbClr val="FFFFFF"/>
                      </a:solidFill>
                      <a:ln cap="flat" cmpd="sng" w="12700" algn="ctr">
                        <a:solidFill>
                          <a:srgbClr val="13CE75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2700" cy="61214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2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300355</wp:posOffset>
              </wp:positionH>
              <wp:positionV relativeFrom="paragraph">
                <wp:posOffset>635</wp:posOffset>
              </wp:positionV>
              <wp:extent cx="610870" cy="611505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870" cy="611505"/>
                      </a:xfrm>
                      <a:prstGeom prst="circularArrow"/>
                      <a:solidFill>
                        <a:srgbClr val="13CE75"/>
                      </a:solidFill>
                      <a:ln cap="flat" cmpd="sng" w="9525" algn="ctr">
                        <a:noFill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" cy="611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«Моя Россия — мои горизонты» 2023/2024 </w:t>
      </w:r>
      <w:proofErr w:type="spellStart"/>
      <w:r>
        <w:rPr>
          <w:rFonts w:ascii="Tahoma" w:eastAsia="Tahoma" w:hAnsi="Tahoma" w:cs="Tahoma"/>
          <w:b/>
          <w:color w:val="000000"/>
          <w:sz w:val="26"/>
          <w:szCs w:val="26"/>
        </w:rPr>
        <w:t>уч</w:t>
      </w:r>
      <w:proofErr w:type="spellEnd"/>
      <w:r>
        <w:rPr>
          <w:rFonts w:ascii="Tahoma" w:eastAsia="Tahoma" w:hAnsi="Tahoma" w:cs="Tahoma"/>
          <w:b/>
          <w:color w:val="000000"/>
          <w:sz w:val="26"/>
          <w:szCs w:val="26"/>
        </w:rPr>
        <w:t>. год</w:t>
      </w:r>
    </w:p>
    <w:p w:rsidR="0085484D" w:rsidRDefault="008548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tbl>
      <w:tblPr>
        <w:tblStyle w:val="a5"/>
        <w:tblW w:w="1480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6"/>
        <w:gridCol w:w="1531"/>
        <w:gridCol w:w="11906"/>
        <w:gridCol w:w="907"/>
      </w:tblGrid>
      <w:tr w:rsidR="0024094B" w:rsidTr="00856912">
        <w:trPr>
          <w:trHeight w:val="823"/>
        </w:trPr>
        <w:tc>
          <w:tcPr>
            <w:tcW w:w="456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906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80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Классы - участники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Профминимума</w:t>
            </w:r>
            <w:proofErr w:type="spellEnd"/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(не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зарегистрированные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в проекте «Билет в будущее»)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245" w:firstLine="82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46" w:right="57" w:hanging="6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Кол-во часов</w:t>
            </w:r>
          </w:p>
        </w:tc>
      </w:tr>
      <w:tr w:rsidR="0085484D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6"/>
                <w:tab w:val="left" w:pos="8387"/>
              </w:tabs>
              <w:spacing w:before="57"/>
              <w:ind w:left="6686" w:right="6799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Сентябр</w:t>
            </w:r>
            <w:r w:rsidR="0024094B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ь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 сентября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95" w:right="2474" w:firstLine="62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 сентября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349" w:right="1072" w:hanging="228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2. Тематический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24094B" w:rsidTr="00813799">
        <w:trPr>
          <w:trHeight w:val="660"/>
        </w:trPr>
        <w:tc>
          <w:tcPr>
            <w:tcW w:w="456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21 сентября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1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3.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диагностика № 1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«Мой профиль» и разбор результатов</w:t>
            </w:r>
          </w:p>
        </w:tc>
        <w:tc>
          <w:tcPr>
            <w:tcW w:w="907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28 сентября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85" w:right="765" w:firstLine="145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4.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817" w:right="6799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Октябрь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5 октября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5" w:firstLine="1093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5.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сфере науки и образования»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45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 Году педагога и наставника)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24094B" w:rsidTr="006C1416">
        <w:trPr>
          <w:trHeight w:val="1413"/>
        </w:trPr>
        <w:tc>
          <w:tcPr>
            <w:tcW w:w="456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ahoma" w:eastAsia="Tahoma" w:hAnsi="Tahoma" w:cs="Tahoma"/>
                <w:color w:val="000000"/>
                <w:sz w:val="35"/>
                <w:szCs w:val="35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12 октября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85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6.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в деле» (часть 1)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85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(на выбор: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импортозамещение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 авиастроение, судовождение, судостроение, лесная промышленность)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36"/>
                <w:szCs w:val="36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19 октября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7.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промышленная: узнаю достижения страны в сфере промышленности и производства»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(тяжелая промышленность, добыча и переработка сырья)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26 октября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39" w:firstLine="122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8.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сфере промышленности»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03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специалист по аддитивным технологиям и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</w:tbl>
    <w:p w:rsidR="0085484D" w:rsidRDefault="008548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  <w:sectPr w:rsidR="0085484D">
          <w:pgSz w:w="15600" w:h="10800" w:orient="landscape"/>
          <w:pgMar w:top="200" w:right="220" w:bottom="280" w:left="340" w:header="720" w:footer="720" w:gutter="0"/>
          <w:pgNumType w:start="1"/>
          <w:cols w:space="720"/>
        </w:sectPr>
      </w:pPr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lastRenderedPageBreak/>
        <w:t>Календарно-тематическое планирование по программе курса внеурочной деятельности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1323975</wp:posOffset>
              </wp:positionH>
              <wp:positionV relativeFrom="paragraph">
                <wp:posOffset>0</wp:posOffset>
              </wp:positionV>
              <wp:extent cx="0" cy="612140"/>
              <wp:effectExtent b="0" l="6350" r="635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612140"/>
                      </a:xfrm>
                      <a:prstGeom prst="line"/>
                      <a:solidFill>
                        <a:srgbClr val="FFFFFF"/>
                      </a:solidFill>
                      <a:ln cap="flat" cmpd="sng" w="12700" algn="ctr">
                        <a:solidFill>
                          <a:srgbClr val="13CE75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2700" cy="61214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2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300355</wp:posOffset>
              </wp:positionH>
              <wp:positionV relativeFrom="paragraph">
                <wp:posOffset>635</wp:posOffset>
              </wp:positionV>
              <wp:extent cx="610870" cy="611505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870" cy="611505"/>
                      </a:xfrm>
                      <a:prstGeom prst="circularArrow"/>
                      <a:solidFill>
                        <a:srgbClr val="13CE75"/>
                      </a:solidFill>
                      <a:ln cap="flat" cmpd="sng" w="9525" algn="ctr">
                        <a:noFill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" cy="611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«Россия — мои горизонты» 2023/2024 </w:t>
      </w:r>
      <w:proofErr w:type="spellStart"/>
      <w:r>
        <w:rPr>
          <w:rFonts w:ascii="Tahoma" w:eastAsia="Tahoma" w:hAnsi="Tahoma" w:cs="Tahoma"/>
          <w:b/>
          <w:color w:val="000000"/>
          <w:sz w:val="26"/>
          <w:szCs w:val="26"/>
        </w:rPr>
        <w:t>уч</w:t>
      </w:r>
      <w:proofErr w:type="spellEnd"/>
      <w:r>
        <w:rPr>
          <w:rFonts w:ascii="Tahoma" w:eastAsia="Tahoma" w:hAnsi="Tahoma" w:cs="Tahoma"/>
          <w:b/>
          <w:color w:val="000000"/>
          <w:sz w:val="26"/>
          <w:szCs w:val="26"/>
        </w:rPr>
        <w:t>. год</w:t>
      </w:r>
    </w:p>
    <w:p w:rsidR="0085484D" w:rsidRDefault="0085484D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85484D" w:rsidRDefault="008548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Tahoma" w:eastAsia="Tahoma" w:hAnsi="Tahoma" w:cs="Tahoma"/>
          <w:color w:val="000000"/>
          <w:sz w:val="21"/>
          <w:szCs w:val="21"/>
        </w:rPr>
      </w:pPr>
    </w:p>
    <w:tbl>
      <w:tblPr>
        <w:tblStyle w:val="a6"/>
        <w:tblW w:w="1480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6"/>
        <w:gridCol w:w="1531"/>
        <w:gridCol w:w="11906"/>
        <w:gridCol w:w="907"/>
      </w:tblGrid>
      <w:tr w:rsidR="0024094B" w:rsidTr="004C0F7F">
        <w:trPr>
          <w:trHeight w:val="823"/>
        </w:trPr>
        <w:tc>
          <w:tcPr>
            <w:tcW w:w="456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906" w:type="dxa"/>
            <w:shd w:val="clear" w:color="auto" w:fill="13CE75"/>
          </w:tcPr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80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Классы - участники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Профминимума</w:t>
            </w:r>
            <w:proofErr w:type="spellEnd"/>
          </w:p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245" w:firstLine="82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(не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зарегистрированные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46" w:right="57" w:hanging="6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Кол-во часов</w:t>
            </w:r>
          </w:p>
        </w:tc>
      </w:tr>
      <w:tr w:rsidR="0085484D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818" w:right="6798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Ноябрь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29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ноября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9.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цифровая: узнаю достижения страны в области цифровых технологий»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29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9 ноября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39" w:right="666" w:hanging="55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10.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области цифровых технологий»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программист,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робототехник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24094B" w:rsidTr="005A052F">
        <w:trPr>
          <w:trHeight w:val="885"/>
        </w:trPr>
        <w:tc>
          <w:tcPr>
            <w:tcW w:w="456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1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16 ноября</w:t>
            </w: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82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11.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в деле» (часть 2)</w:t>
            </w:r>
          </w:p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316" w:hanging="122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(на выбор: медицина, реабилитация, генетика)</w:t>
            </w:r>
          </w:p>
        </w:tc>
        <w:tc>
          <w:tcPr>
            <w:tcW w:w="907" w:type="dxa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23 ноября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7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12.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инженерная: узнаю достижения страны в области инженерного дела»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(машиностроение, транспорт, строительство)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30 ноября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69" w:right="148" w:firstLine="138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13.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инженерной сфере»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инженер-</w:t>
            </w:r>
            <w:proofErr w:type="gramEnd"/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5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конструктор, электромонтер и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818" w:right="6798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Декабрь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 декабря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 w:right="163" w:firstLine="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14.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 декабря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7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15.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сфере управления и безопасности»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специалист по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кибербезопасности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 юрист и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21 декабря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16.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занятие-рефлексия «Моё будущее — моя страна»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</w:tbl>
    <w:p w:rsidR="0085484D" w:rsidRDefault="008548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  <w:sectPr w:rsidR="0085484D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lastRenderedPageBreak/>
        <w:t>Календарно-тематическое планирование по программе курса внеурочной деятельности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1323975</wp:posOffset>
              </wp:positionH>
              <wp:positionV relativeFrom="paragraph">
                <wp:posOffset>0</wp:posOffset>
              </wp:positionV>
              <wp:extent cx="0" cy="612140"/>
              <wp:effectExtent b="0" l="6350" r="635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612140"/>
                      </a:xfrm>
                      <a:prstGeom prst="line"/>
                      <a:solidFill>
                        <a:srgbClr val="FFFFFF"/>
                      </a:solidFill>
                      <a:ln cap="flat" cmpd="sng" w="12700" algn="ctr">
                        <a:solidFill>
                          <a:srgbClr val="13CE75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2700" cy="6121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2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300355</wp:posOffset>
              </wp:positionH>
              <wp:positionV relativeFrom="paragraph">
                <wp:posOffset>635</wp:posOffset>
              </wp:positionV>
              <wp:extent cx="610870" cy="611505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870" cy="611505"/>
                      </a:xfrm>
                      <a:prstGeom prst="circularArrow"/>
                      <a:solidFill>
                        <a:srgbClr val="13CE75"/>
                      </a:solidFill>
                      <a:ln cap="flat" cmpd="sng" w="9525" algn="ctr">
                        <a:noFill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" cy="611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«Россия — мои горизонты» 2023/2024 </w:t>
      </w:r>
      <w:proofErr w:type="spellStart"/>
      <w:r>
        <w:rPr>
          <w:rFonts w:ascii="Tahoma" w:eastAsia="Tahoma" w:hAnsi="Tahoma" w:cs="Tahoma"/>
          <w:b/>
          <w:color w:val="000000"/>
          <w:sz w:val="26"/>
          <w:szCs w:val="26"/>
        </w:rPr>
        <w:t>уч</w:t>
      </w:r>
      <w:proofErr w:type="spellEnd"/>
      <w:r>
        <w:rPr>
          <w:rFonts w:ascii="Tahoma" w:eastAsia="Tahoma" w:hAnsi="Tahoma" w:cs="Tahoma"/>
          <w:b/>
          <w:color w:val="000000"/>
          <w:sz w:val="26"/>
          <w:szCs w:val="26"/>
        </w:rPr>
        <w:t>. год</w:t>
      </w:r>
    </w:p>
    <w:p w:rsidR="0085484D" w:rsidRDefault="0085484D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85484D" w:rsidRDefault="008548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Tahoma" w:eastAsia="Tahoma" w:hAnsi="Tahoma" w:cs="Tahoma"/>
          <w:color w:val="000000"/>
          <w:sz w:val="21"/>
          <w:szCs w:val="21"/>
        </w:rPr>
      </w:pPr>
    </w:p>
    <w:tbl>
      <w:tblPr>
        <w:tblStyle w:val="a7"/>
        <w:tblW w:w="1480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6"/>
        <w:gridCol w:w="1531"/>
        <w:gridCol w:w="11906"/>
        <w:gridCol w:w="907"/>
      </w:tblGrid>
      <w:tr w:rsidR="0024094B" w:rsidTr="004A45FC">
        <w:trPr>
          <w:trHeight w:val="823"/>
        </w:trPr>
        <w:tc>
          <w:tcPr>
            <w:tcW w:w="456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906" w:type="dxa"/>
            <w:shd w:val="clear" w:color="auto" w:fill="13CE75"/>
          </w:tcPr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80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Классы - участники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Профминимума</w:t>
            </w:r>
            <w:proofErr w:type="spellEnd"/>
          </w:p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245" w:firstLine="82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(не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зарегистрированные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46" w:right="57" w:hanging="6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Кол-во часов</w:t>
            </w:r>
          </w:p>
        </w:tc>
      </w:tr>
      <w:tr w:rsidR="0085484D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818" w:right="6798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11 января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17.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57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(агропромышленный комплекс)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 января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17" w:right="199" w:firstLine="1489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18.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аграрной сфере»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09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зоотехник и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25 января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5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19.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здоровая: узнаю достижения страны в области медицины и здравоохранения»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(сфера здравоохранения, фармацевтика и биотехнологии)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818" w:right="6798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 февраля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431" w:right="172" w:firstLine="1149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20.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области медицины» 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61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телемедицины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биотехнолог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и др.)</w:t>
            </w:r>
            <w:proofErr w:type="gramEnd"/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 февраля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95" w:right="765" w:hanging="2129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21.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15 февраля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5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22.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на благо общества»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22 февраля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392" w:right="1072" w:hanging="3285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23.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«Россия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креативная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 узнаю творческие профессии» (сфера культуры и искусства)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885"/>
        </w:trPr>
        <w:tc>
          <w:tcPr>
            <w:tcW w:w="456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29 февраля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4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24.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творческую профессию»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(моделирующая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 по профессиям на выбор: дизайнер, продюсер и др.)</w:t>
            </w:r>
          </w:p>
        </w:tc>
        <w:tc>
          <w:tcPr>
            <w:tcW w:w="907" w:type="dxa"/>
          </w:tcPr>
          <w:p w:rsidR="0085484D" w:rsidRDefault="008548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5"/>
                <w:szCs w:val="25"/>
              </w:rPr>
            </w:pP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</w:tbl>
    <w:p w:rsidR="0085484D" w:rsidRDefault="008548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  <w:sectPr w:rsidR="0085484D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lastRenderedPageBreak/>
        <w:t>Календарно-тематическое планирование по программе курса внеурочной деятельности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1323975</wp:posOffset>
              </wp:positionH>
              <wp:positionV relativeFrom="paragraph">
                <wp:posOffset>0</wp:posOffset>
              </wp:positionV>
              <wp:extent cx="0" cy="612140"/>
              <wp:effectExtent b="0" l="6350" r="635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612140"/>
                      </a:xfrm>
                      <a:prstGeom prst="line"/>
                      <a:solidFill>
                        <a:srgbClr val="FFFFFF"/>
                      </a:solidFill>
                      <a:ln cap="flat" cmpd="sng" w="12700" algn="ctr">
                        <a:solidFill>
                          <a:srgbClr val="13CE75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2700" cy="61214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2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300355</wp:posOffset>
              </wp:positionH>
              <wp:positionV relativeFrom="paragraph">
                <wp:posOffset>635</wp:posOffset>
              </wp:positionV>
              <wp:extent cx="610870" cy="611505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870" cy="611505"/>
                      </a:xfrm>
                      <a:prstGeom prst="circularArrow"/>
                      <a:solidFill>
                        <a:srgbClr val="13CE75"/>
                      </a:solidFill>
                      <a:ln cap="flat" cmpd="sng" w="9525" algn="ctr">
                        <a:noFill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" cy="611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5484D" w:rsidRDefault="00434175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410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«Россия — мои горизонты» 2023/2024 </w:t>
      </w:r>
      <w:proofErr w:type="spellStart"/>
      <w:r>
        <w:rPr>
          <w:rFonts w:ascii="Tahoma" w:eastAsia="Tahoma" w:hAnsi="Tahoma" w:cs="Tahoma"/>
          <w:b/>
          <w:color w:val="000000"/>
          <w:sz w:val="26"/>
          <w:szCs w:val="26"/>
        </w:rPr>
        <w:t>уч</w:t>
      </w:r>
      <w:proofErr w:type="spellEnd"/>
      <w:r>
        <w:rPr>
          <w:rFonts w:ascii="Tahoma" w:eastAsia="Tahoma" w:hAnsi="Tahoma" w:cs="Tahoma"/>
          <w:b/>
          <w:color w:val="000000"/>
          <w:sz w:val="26"/>
          <w:szCs w:val="26"/>
        </w:rPr>
        <w:t>. год</w:t>
      </w:r>
    </w:p>
    <w:p w:rsidR="0085484D" w:rsidRDefault="0085484D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85484D" w:rsidRDefault="0085484D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/>
        <w:jc w:val="center"/>
        <w:rPr>
          <w:rFonts w:ascii="Tahoma" w:eastAsia="Tahoma" w:hAnsi="Tahoma" w:cs="Tahoma"/>
          <w:color w:val="000000"/>
          <w:sz w:val="21"/>
          <w:szCs w:val="21"/>
        </w:rPr>
      </w:pPr>
    </w:p>
    <w:tbl>
      <w:tblPr>
        <w:tblStyle w:val="a8"/>
        <w:tblW w:w="1480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6"/>
        <w:gridCol w:w="1531"/>
        <w:gridCol w:w="11906"/>
        <w:gridCol w:w="907"/>
      </w:tblGrid>
      <w:tr w:rsidR="0024094B" w:rsidTr="001E0508">
        <w:trPr>
          <w:trHeight w:val="823"/>
        </w:trPr>
        <w:tc>
          <w:tcPr>
            <w:tcW w:w="456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906" w:type="dxa"/>
            <w:shd w:val="clear" w:color="auto" w:fill="13CE75"/>
          </w:tcPr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80" w:right="64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Классы - участники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Профминимума</w:t>
            </w:r>
            <w:proofErr w:type="spellEnd"/>
          </w:p>
          <w:p w:rsidR="0024094B" w:rsidRDefault="0024094B" w:rsidP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245" w:firstLine="82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(не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зарегистрированные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24094B" w:rsidRDefault="00240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46" w:right="57" w:hanging="6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Кол-во часов</w:t>
            </w:r>
          </w:p>
        </w:tc>
      </w:tr>
      <w:tr w:rsidR="0085484D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818" w:right="6797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Март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5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 марта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717" w:right="1072" w:hanging="272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25.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14 марта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353" w:right="1072" w:hanging="2358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26.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21 марта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3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27.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сериал проекта «Билет в будущее» (часть 1)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28 марта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3" w:right="58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28.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сериал проекта «Билет в будущее» (часть 2)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818" w:right="6798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9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4 апреля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1" w:right="1530" w:hanging="5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29.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инженерной сфере» (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моделирующая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11 апреля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1" w:right="1072" w:hanging="375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30.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цифровой сфере» (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моделирующая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 апреля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1" w:right="1275" w:hanging="756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31.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сфере промышленности» (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моделирующая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25 апреля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1" w:right="1072" w:hanging="375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32.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сфере медицины» (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моделирующая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359"/>
        </w:trPr>
        <w:tc>
          <w:tcPr>
            <w:tcW w:w="14800" w:type="dxa"/>
            <w:gridSpan w:val="4"/>
            <w:shd w:val="clear" w:color="auto" w:fill="5A9CFF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817" w:right="6799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473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мая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1" w:right="1072" w:hanging="455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33.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«Пробую профессию в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креативной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сфере» (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моделирующая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онлайн-проба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платформе проекта «Билет в будущее»)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85484D">
        <w:trPr>
          <w:trHeight w:val="660"/>
        </w:trPr>
        <w:tc>
          <w:tcPr>
            <w:tcW w:w="45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74" w:right="56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1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407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16 мая</w:t>
            </w:r>
          </w:p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906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77" w:right="57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Тема 34.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занятие «Моё будущее — моя страна»</w:t>
            </w:r>
          </w:p>
        </w:tc>
        <w:tc>
          <w:tcPr>
            <w:tcW w:w="907" w:type="dxa"/>
          </w:tcPr>
          <w:p w:rsidR="0085484D" w:rsidRDefault="004341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</w:p>
        </w:tc>
      </w:tr>
    </w:tbl>
    <w:p w:rsidR="0085484D" w:rsidRDefault="0085484D" w:rsidP="00240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sectPr w:rsidR="0085484D" w:rsidSect="0085484D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84D"/>
    <w:rsid w:val="0024094B"/>
    <w:rsid w:val="00325896"/>
    <w:rsid w:val="00434175"/>
    <w:rsid w:val="008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6"/>
  </w:style>
  <w:style w:type="paragraph" w:styleId="1">
    <w:name w:val="heading 1"/>
    <w:basedOn w:val="normal"/>
    <w:next w:val="normal"/>
    <w:rsid w:val="008548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48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48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48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548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5484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484D"/>
  </w:style>
  <w:style w:type="table" w:customStyle="1" w:styleId="TableNormal">
    <w:name w:val="Table Normal"/>
    <w:rsid w:val="00854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48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548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48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548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548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548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2023-09-06T09:06:00Z</dcterms:created>
  <dcterms:modified xsi:type="dcterms:W3CDTF">2023-11-24T05:23:00Z</dcterms:modified>
</cp:coreProperties>
</file>